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232"/>
        <w:gridCol w:w="5056"/>
      </w:tblGrid>
      <w:tr w:rsidR="0090558E" w:rsidRPr="00493662" w:rsidTr="000D0102">
        <w:tc>
          <w:tcPr>
            <w:tcW w:w="2278" w:type="pct"/>
          </w:tcPr>
          <w:p w:rsidR="0090558E" w:rsidRPr="00493662" w:rsidRDefault="0090558E" w:rsidP="000D0102">
            <w:pPr>
              <w:widowControl w:val="0"/>
              <w:rPr>
                <w:rFonts w:ascii="Times New Roman" w:hAnsi="Times New Roman"/>
                <w:b/>
                <w:color w:val="auto"/>
                <w:sz w:val="24"/>
                <w:szCs w:val="24"/>
              </w:rPr>
            </w:pPr>
            <w:r w:rsidRPr="00493662">
              <w:rPr>
                <w:rFonts w:ascii="Times New Roman" w:hAnsi="Times New Roman"/>
                <w:b/>
                <w:color w:val="auto"/>
                <w:sz w:val="24"/>
                <w:szCs w:val="24"/>
              </w:rPr>
              <w:t>Đơn vị:……………………</w:t>
            </w:r>
          </w:p>
          <w:p w:rsidR="0090558E" w:rsidRPr="00493662" w:rsidRDefault="0090558E" w:rsidP="000D0102">
            <w:pPr>
              <w:widowControl w:val="0"/>
              <w:tabs>
                <w:tab w:val="right" w:pos="6129"/>
              </w:tabs>
              <w:rPr>
                <w:rFonts w:ascii="Times New Roman" w:hAnsi="Times New Roman"/>
                <w:color w:val="auto"/>
                <w:sz w:val="24"/>
                <w:szCs w:val="24"/>
              </w:rPr>
            </w:pPr>
            <w:r w:rsidRPr="00493662">
              <w:rPr>
                <w:rFonts w:ascii="Times New Roman" w:hAnsi="Times New Roman"/>
                <w:b/>
                <w:color w:val="auto"/>
                <w:sz w:val="24"/>
                <w:szCs w:val="24"/>
              </w:rPr>
              <w:t>Địa chỉ:…………………..</w:t>
            </w:r>
            <w:r w:rsidRPr="00493662">
              <w:rPr>
                <w:rFonts w:ascii="Times New Roman" w:hAnsi="Times New Roman"/>
                <w:b/>
                <w:color w:val="auto"/>
                <w:sz w:val="24"/>
                <w:szCs w:val="24"/>
              </w:rPr>
              <w:tab/>
            </w:r>
          </w:p>
        </w:tc>
        <w:tc>
          <w:tcPr>
            <w:tcW w:w="2722" w:type="pct"/>
          </w:tcPr>
          <w:p w:rsidR="0090558E" w:rsidRPr="00493662" w:rsidRDefault="0090558E" w:rsidP="000D0102">
            <w:pPr>
              <w:widowControl w:val="0"/>
              <w:jc w:val="center"/>
              <w:rPr>
                <w:rFonts w:ascii="Times New Roman" w:hAnsi="Times New Roman"/>
                <w:color w:val="auto"/>
                <w:sz w:val="24"/>
                <w:szCs w:val="24"/>
              </w:rPr>
            </w:pPr>
          </w:p>
        </w:tc>
      </w:tr>
    </w:tbl>
    <w:p w:rsidR="0090558E" w:rsidRPr="00493662" w:rsidRDefault="0090558E" w:rsidP="0090558E">
      <w:pPr>
        <w:widowControl w:val="0"/>
        <w:rPr>
          <w:rFonts w:ascii="Times New Roman" w:hAnsi="Times New Roman"/>
          <w:b/>
          <w:color w:val="auto"/>
          <w:sz w:val="22"/>
          <w:szCs w:val="22"/>
        </w:rPr>
      </w:pPr>
    </w:p>
    <w:p w:rsidR="0090558E" w:rsidRPr="00493662" w:rsidRDefault="0090558E" w:rsidP="0090558E">
      <w:pPr>
        <w:widowControl w:val="0"/>
        <w:jc w:val="center"/>
        <w:outlineLvl w:val="0"/>
        <w:rPr>
          <w:rFonts w:ascii="Times New Roman" w:hAnsi="Times New Roman"/>
          <w:b/>
          <w:color w:val="auto"/>
          <w:sz w:val="28"/>
          <w:szCs w:val="28"/>
        </w:rPr>
      </w:pPr>
      <w:r w:rsidRPr="00493662">
        <w:rPr>
          <w:rFonts w:ascii="Times New Roman" w:hAnsi="Times New Roman"/>
          <w:b/>
          <w:color w:val="auto"/>
          <w:sz w:val="28"/>
          <w:szCs w:val="28"/>
        </w:rPr>
        <w:t>SỔ NHẬT KÝ BÁN HÀNG</w:t>
      </w:r>
    </w:p>
    <w:p w:rsidR="0090558E" w:rsidRPr="00493662" w:rsidRDefault="0090558E" w:rsidP="0090558E">
      <w:pPr>
        <w:widowControl w:val="0"/>
        <w:overflowPunct w:val="0"/>
        <w:adjustRightInd w:val="0"/>
        <w:jc w:val="center"/>
        <w:rPr>
          <w:rFonts w:ascii="Times New Roman" w:hAnsi="Times New Roman"/>
          <w:b/>
          <w:bCs/>
          <w:color w:val="auto"/>
          <w:sz w:val="28"/>
          <w:szCs w:val="28"/>
        </w:rPr>
      </w:pPr>
      <w:r w:rsidRPr="00493662">
        <w:rPr>
          <w:rFonts w:ascii="Times New Roman" w:hAnsi="Times New Roman"/>
          <w:b/>
          <w:bCs/>
          <w:color w:val="auto"/>
          <w:sz w:val="28"/>
          <w:szCs w:val="28"/>
        </w:rPr>
        <w:t>Năm ……</w:t>
      </w:r>
    </w:p>
    <w:p w:rsidR="0090558E" w:rsidRPr="00493662" w:rsidRDefault="0090558E" w:rsidP="0090558E">
      <w:pPr>
        <w:widowControl w:val="0"/>
        <w:overflowPunct w:val="0"/>
        <w:adjustRightInd w:val="0"/>
        <w:jc w:val="center"/>
        <w:rPr>
          <w:rFonts w:ascii="Times New Roman" w:hAnsi="Times New Roman"/>
          <w:b/>
          <w:bCs/>
          <w:color w:val="auto"/>
          <w:sz w:val="28"/>
          <w:szCs w:val="28"/>
        </w:rPr>
      </w:pPr>
    </w:p>
    <w:tbl>
      <w:tblPr>
        <w:tblW w:w="486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8"/>
        <w:gridCol w:w="707"/>
        <w:gridCol w:w="945"/>
        <w:gridCol w:w="1826"/>
        <w:gridCol w:w="1408"/>
        <w:gridCol w:w="873"/>
        <w:gridCol w:w="960"/>
        <w:gridCol w:w="842"/>
      </w:tblGrid>
      <w:tr w:rsidR="0090558E" w:rsidRPr="00493662" w:rsidTr="000D0102">
        <w:trPr>
          <w:trHeight w:val="284"/>
          <w:jc w:val="center"/>
        </w:trPr>
        <w:tc>
          <w:tcPr>
            <w:tcW w:w="817" w:type="pct"/>
            <w:vMerge w:val="restart"/>
            <w:vAlign w:val="center"/>
          </w:tcPr>
          <w:p w:rsidR="0090558E" w:rsidRPr="00493662" w:rsidRDefault="0090558E" w:rsidP="000D0102">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 ghi sổ</w:t>
            </w:r>
          </w:p>
        </w:tc>
        <w:tc>
          <w:tcPr>
            <w:tcW w:w="914" w:type="pct"/>
            <w:gridSpan w:val="2"/>
            <w:vAlign w:val="center"/>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Chứng từ</w:t>
            </w:r>
          </w:p>
        </w:tc>
        <w:tc>
          <w:tcPr>
            <w:tcW w:w="1010" w:type="pct"/>
            <w:vMerge w:val="restart"/>
            <w:vAlign w:val="center"/>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Diễn giải</w:t>
            </w:r>
          </w:p>
        </w:tc>
        <w:tc>
          <w:tcPr>
            <w:tcW w:w="779" w:type="pct"/>
            <w:vMerge w:val="restart"/>
            <w:vAlign w:val="center"/>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Phải thu từ người mua (ghi Nợ)</w:t>
            </w:r>
          </w:p>
        </w:tc>
        <w:tc>
          <w:tcPr>
            <w:tcW w:w="1481" w:type="pct"/>
            <w:gridSpan w:val="3"/>
            <w:vAlign w:val="center"/>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Ghi Có tài khoản doanh thu</w:t>
            </w:r>
          </w:p>
        </w:tc>
      </w:tr>
      <w:tr w:rsidR="0090558E" w:rsidRPr="00493662" w:rsidTr="000D0102">
        <w:trPr>
          <w:trHeight w:val="136"/>
          <w:jc w:val="center"/>
        </w:trPr>
        <w:tc>
          <w:tcPr>
            <w:tcW w:w="817" w:type="pct"/>
            <w:vMerge/>
            <w:vAlign w:val="center"/>
          </w:tcPr>
          <w:p w:rsidR="0090558E" w:rsidRPr="00493662" w:rsidRDefault="0090558E" w:rsidP="000D0102">
            <w:pPr>
              <w:spacing w:before="40" w:after="40"/>
              <w:jc w:val="center"/>
              <w:rPr>
                <w:rFonts w:ascii="Times New Roman" w:hAnsi="Times New Roman"/>
                <w:color w:val="auto"/>
                <w:sz w:val="28"/>
                <w:szCs w:val="28"/>
              </w:rPr>
            </w:pPr>
          </w:p>
        </w:tc>
        <w:tc>
          <w:tcPr>
            <w:tcW w:w="391" w:type="pct"/>
            <w:vAlign w:val="center"/>
          </w:tcPr>
          <w:p w:rsidR="0090558E" w:rsidRPr="00493662" w:rsidRDefault="0090558E" w:rsidP="000D0102">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Số hiệu</w:t>
            </w:r>
          </w:p>
        </w:tc>
        <w:tc>
          <w:tcPr>
            <w:tcW w:w="523" w:type="pct"/>
            <w:vAlign w:val="center"/>
          </w:tcPr>
          <w:p w:rsidR="0090558E" w:rsidRPr="00493662" w:rsidRDefault="0090558E" w:rsidP="000D0102">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Ngày, tháng</w:t>
            </w:r>
          </w:p>
        </w:tc>
        <w:tc>
          <w:tcPr>
            <w:tcW w:w="1010" w:type="pct"/>
            <w:vMerge/>
            <w:vAlign w:val="center"/>
          </w:tcPr>
          <w:p w:rsidR="0090558E" w:rsidRPr="00493662" w:rsidRDefault="0090558E" w:rsidP="000D0102">
            <w:pPr>
              <w:spacing w:before="40" w:after="40"/>
              <w:jc w:val="center"/>
              <w:rPr>
                <w:rFonts w:ascii="Times New Roman" w:hAnsi="Times New Roman"/>
                <w:color w:val="auto"/>
                <w:sz w:val="28"/>
                <w:szCs w:val="28"/>
              </w:rPr>
            </w:pPr>
          </w:p>
        </w:tc>
        <w:tc>
          <w:tcPr>
            <w:tcW w:w="779" w:type="pct"/>
            <w:vMerge/>
            <w:vAlign w:val="center"/>
          </w:tcPr>
          <w:p w:rsidR="0090558E" w:rsidRPr="00493662" w:rsidRDefault="0090558E" w:rsidP="000D0102">
            <w:pPr>
              <w:spacing w:before="40" w:after="40"/>
              <w:jc w:val="center"/>
              <w:rPr>
                <w:rFonts w:ascii="Times New Roman" w:hAnsi="Times New Roman"/>
                <w:color w:val="auto"/>
                <w:sz w:val="28"/>
                <w:szCs w:val="28"/>
              </w:rPr>
            </w:pPr>
          </w:p>
        </w:tc>
        <w:tc>
          <w:tcPr>
            <w:tcW w:w="483" w:type="pct"/>
            <w:vAlign w:val="center"/>
          </w:tcPr>
          <w:p w:rsidR="0090558E" w:rsidRPr="00493662" w:rsidRDefault="0090558E" w:rsidP="000D0102">
            <w:pPr>
              <w:widowControl w:val="0"/>
              <w:jc w:val="center"/>
              <w:rPr>
                <w:rFonts w:ascii="Times New Roman" w:hAnsi="Times New Roman"/>
                <w:color w:val="auto"/>
                <w:sz w:val="28"/>
                <w:szCs w:val="28"/>
              </w:rPr>
            </w:pPr>
            <w:r w:rsidRPr="00493662">
              <w:rPr>
                <w:rFonts w:ascii="Times New Roman" w:hAnsi="Times New Roman"/>
                <w:color w:val="auto"/>
                <w:sz w:val="28"/>
                <w:szCs w:val="28"/>
              </w:rPr>
              <w:t>Hàng hóa</w:t>
            </w:r>
          </w:p>
        </w:tc>
        <w:tc>
          <w:tcPr>
            <w:tcW w:w="531" w:type="pct"/>
            <w:vAlign w:val="center"/>
          </w:tcPr>
          <w:p w:rsidR="0090558E" w:rsidRPr="00493662" w:rsidRDefault="0090558E" w:rsidP="000D0102">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Thành phẩm</w:t>
            </w:r>
          </w:p>
        </w:tc>
        <w:tc>
          <w:tcPr>
            <w:tcW w:w="467" w:type="pct"/>
            <w:vAlign w:val="center"/>
          </w:tcPr>
          <w:p w:rsidR="0090558E" w:rsidRPr="00493662" w:rsidRDefault="0090558E" w:rsidP="000D0102">
            <w:pPr>
              <w:widowControl w:val="0"/>
              <w:spacing w:before="40" w:after="40"/>
              <w:jc w:val="center"/>
              <w:rPr>
                <w:rFonts w:ascii="Times New Roman" w:hAnsi="Times New Roman"/>
                <w:color w:val="auto"/>
                <w:sz w:val="28"/>
                <w:szCs w:val="28"/>
              </w:rPr>
            </w:pPr>
            <w:r w:rsidRPr="00493662">
              <w:rPr>
                <w:rFonts w:ascii="Times New Roman" w:hAnsi="Times New Roman"/>
                <w:color w:val="auto"/>
                <w:sz w:val="28"/>
                <w:szCs w:val="28"/>
              </w:rPr>
              <w:t>Dịch vụ</w:t>
            </w:r>
          </w:p>
        </w:tc>
      </w:tr>
      <w:tr w:rsidR="0090558E" w:rsidRPr="00493662" w:rsidTr="000D0102">
        <w:trPr>
          <w:trHeight w:val="284"/>
          <w:jc w:val="center"/>
        </w:trPr>
        <w:tc>
          <w:tcPr>
            <w:tcW w:w="817" w:type="pct"/>
            <w:tcBorders>
              <w:bottom w:val="dotted" w:sz="6" w:space="0" w:color="auto"/>
            </w:tcBorders>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A</w:t>
            </w:r>
          </w:p>
        </w:tc>
        <w:tc>
          <w:tcPr>
            <w:tcW w:w="391" w:type="pct"/>
            <w:tcBorders>
              <w:bottom w:val="dotted" w:sz="6" w:space="0" w:color="auto"/>
            </w:tcBorders>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B</w:t>
            </w:r>
          </w:p>
        </w:tc>
        <w:tc>
          <w:tcPr>
            <w:tcW w:w="523" w:type="pct"/>
            <w:tcBorders>
              <w:bottom w:val="dotted" w:sz="6" w:space="0" w:color="auto"/>
            </w:tcBorders>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C</w:t>
            </w:r>
          </w:p>
        </w:tc>
        <w:tc>
          <w:tcPr>
            <w:tcW w:w="1010" w:type="pct"/>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D</w:t>
            </w:r>
          </w:p>
        </w:tc>
        <w:tc>
          <w:tcPr>
            <w:tcW w:w="779" w:type="pct"/>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1</w:t>
            </w:r>
          </w:p>
        </w:tc>
        <w:tc>
          <w:tcPr>
            <w:tcW w:w="483" w:type="pct"/>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2</w:t>
            </w:r>
          </w:p>
        </w:tc>
        <w:tc>
          <w:tcPr>
            <w:tcW w:w="531" w:type="pct"/>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3</w:t>
            </w:r>
          </w:p>
        </w:tc>
        <w:tc>
          <w:tcPr>
            <w:tcW w:w="467" w:type="pct"/>
          </w:tcPr>
          <w:p w:rsidR="0090558E" w:rsidRPr="00493662" w:rsidRDefault="0090558E" w:rsidP="000D0102">
            <w:pPr>
              <w:spacing w:before="40" w:after="40"/>
              <w:jc w:val="center"/>
              <w:rPr>
                <w:rFonts w:ascii="Times New Roman" w:hAnsi="Times New Roman"/>
                <w:color w:val="auto"/>
                <w:sz w:val="28"/>
                <w:szCs w:val="28"/>
              </w:rPr>
            </w:pPr>
            <w:r w:rsidRPr="00493662">
              <w:rPr>
                <w:rFonts w:ascii="Times New Roman" w:hAnsi="Times New Roman"/>
                <w:color w:val="auto"/>
                <w:sz w:val="28"/>
                <w:szCs w:val="28"/>
              </w:rPr>
              <w:t>4</w:t>
            </w:r>
          </w:p>
        </w:tc>
      </w:tr>
      <w:tr w:rsidR="0090558E" w:rsidRPr="00505BB0" w:rsidTr="000D0102">
        <w:trPr>
          <w:trHeight w:val="527"/>
          <w:jc w:val="center"/>
        </w:trPr>
        <w:tc>
          <w:tcPr>
            <w:tcW w:w="817" w:type="pct"/>
            <w:tcBorders>
              <w:bottom w:val="nil"/>
            </w:tcBorders>
          </w:tcPr>
          <w:p w:rsidR="0090558E" w:rsidRPr="00493662" w:rsidRDefault="0090558E" w:rsidP="000D0102">
            <w:pPr>
              <w:spacing w:before="40" w:after="40"/>
              <w:jc w:val="both"/>
              <w:rPr>
                <w:rFonts w:ascii="Times New Roman" w:hAnsi="Times New Roman"/>
                <w:color w:val="auto"/>
                <w:sz w:val="28"/>
                <w:szCs w:val="28"/>
              </w:rPr>
            </w:pPr>
          </w:p>
        </w:tc>
        <w:tc>
          <w:tcPr>
            <w:tcW w:w="391" w:type="pct"/>
            <w:tcBorders>
              <w:bottom w:val="nil"/>
            </w:tcBorders>
          </w:tcPr>
          <w:p w:rsidR="0090558E" w:rsidRPr="00493662" w:rsidRDefault="0090558E" w:rsidP="000D0102">
            <w:pPr>
              <w:spacing w:before="40" w:after="40"/>
              <w:jc w:val="both"/>
              <w:rPr>
                <w:rFonts w:ascii="Times New Roman" w:hAnsi="Times New Roman"/>
                <w:color w:val="auto"/>
                <w:sz w:val="28"/>
                <w:szCs w:val="28"/>
              </w:rPr>
            </w:pPr>
          </w:p>
        </w:tc>
        <w:tc>
          <w:tcPr>
            <w:tcW w:w="523" w:type="pct"/>
            <w:tcBorders>
              <w:bottom w:val="nil"/>
            </w:tcBorders>
          </w:tcPr>
          <w:p w:rsidR="0090558E" w:rsidRPr="00493662" w:rsidRDefault="0090558E" w:rsidP="000D0102">
            <w:pPr>
              <w:spacing w:before="40" w:after="40"/>
              <w:jc w:val="both"/>
              <w:rPr>
                <w:rFonts w:ascii="Times New Roman" w:hAnsi="Times New Roman"/>
                <w:color w:val="auto"/>
                <w:sz w:val="28"/>
                <w:szCs w:val="28"/>
              </w:rPr>
            </w:pPr>
          </w:p>
        </w:tc>
        <w:tc>
          <w:tcPr>
            <w:tcW w:w="1010" w:type="pct"/>
            <w:tcBorders>
              <w:bottom w:val="single" w:sz="4" w:space="0" w:color="auto"/>
            </w:tcBorders>
          </w:tcPr>
          <w:p w:rsidR="0090558E" w:rsidRPr="00EF1A34" w:rsidRDefault="0090558E" w:rsidP="000D0102">
            <w:pPr>
              <w:spacing w:before="40" w:after="40"/>
              <w:rPr>
                <w:rFonts w:ascii="Times New Roman" w:hAnsi="Times New Roman"/>
                <w:color w:val="auto"/>
                <w:sz w:val="28"/>
                <w:szCs w:val="28"/>
                <w:lang w:val="fr-FR"/>
              </w:rPr>
            </w:pPr>
            <w:r w:rsidRPr="00EF1A34">
              <w:rPr>
                <w:rFonts w:ascii="Times New Roman" w:hAnsi="Times New Roman"/>
                <w:color w:val="auto"/>
                <w:sz w:val="28"/>
                <w:szCs w:val="28"/>
                <w:lang w:val="fr-FR"/>
              </w:rPr>
              <w:t>Số trang trước chuyển sang</w:t>
            </w:r>
          </w:p>
        </w:tc>
        <w:tc>
          <w:tcPr>
            <w:tcW w:w="779" w:type="pct"/>
            <w:tcBorders>
              <w:bottom w:val="single" w:sz="4" w:space="0" w:color="auto"/>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483" w:type="pct"/>
            <w:tcBorders>
              <w:bottom w:val="single" w:sz="4" w:space="0" w:color="auto"/>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531" w:type="pct"/>
            <w:tcBorders>
              <w:bottom w:val="single" w:sz="4" w:space="0" w:color="auto"/>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467" w:type="pct"/>
            <w:tcBorders>
              <w:bottom w:val="single" w:sz="4" w:space="0" w:color="auto"/>
            </w:tcBorders>
          </w:tcPr>
          <w:p w:rsidR="0090558E" w:rsidRPr="00EF1A34" w:rsidRDefault="0090558E" w:rsidP="000D0102">
            <w:pPr>
              <w:spacing w:before="40" w:after="40"/>
              <w:jc w:val="both"/>
              <w:rPr>
                <w:rFonts w:ascii="Times New Roman" w:hAnsi="Times New Roman"/>
                <w:color w:val="auto"/>
                <w:sz w:val="28"/>
                <w:szCs w:val="28"/>
                <w:lang w:val="fr-FR"/>
              </w:rPr>
            </w:pPr>
          </w:p>
        </w:tc>
      </w:tr>
      <w:tr w:rsidR="0090558E" w:rsidRPr="00505BB0" w:rsidTr="000D0102">
        <w:trPr>
          <w:trHeight w:val="1296"/>
          <w:jc w:val="center"/>
        </w:trPr>
        <w:tc>
          <w:tcPr>
            <w:tcW w:w="817" w:type="pct"/>
            <w:tcBorders>
              <w:top w:val="nil"/>
              <w:bottom w:val="nil"/>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391" w:type="pct"/>
            <w:tcBorders>
              <w:top w:val="nil"/>
              <w:bottom w:val="nil"/>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523" w:type="pct"/>
            <w:tcBorders>
              <w:top w:val="nil"/>
              <w:bottom w:val="nil"/>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1010" w:type="pct"/>
            <w:tcBorders>
              <w:top w:val="single" w:sz="4" w:space="0" w:color="auto"/>
            </w:tcBorders>
          </w:tcPr>
          <w:p w:rsidR="0090558E" w:rsidRPr="00EF1A34" w:rsidRDefault="0090558E" w:rsidP="000D0102">
            <w:pPr>
              <w:spacing w:before="40" w:after="40"/>
              <w:jc w:val="both"/>
              <w:rPr>
                <w:rFonts w:ascii="Times New Roman" w:hAnsi="Times New Roman"/>
                <w:color w:val="auto"/>
                <w:sz w:val="28"/>
                <w:szCs w:val="28"/>
                <w:lang w:val="fr-FR"/>
              </w:rPr>
            </w:pPr>
          </w:p>
          <w:p w:rsidR="0090558E" w:rsidRPr="00EF1A34" w:rsidRDefault="0090558E" w:rsidP="000D0102">
            <w:pPr>
              <w:spacing w:before="40" w:after="40"/>
              <w:jc w:val="both"/>
              <w:rPr>
                <w:rFonts w:ascii="Times New Roman" w:hAnsi="Times New Roman"/>
                <w:color w:val="auto"/>
                <w:sz w:val="28"/>
                <w:szCs w:val="28"/>
                <w:lang w:val="fr-FR"/>
              </w:rPr>
            </w:pPr>
          </w:p>
          <w:p w:rsidR="0090558E" w:rsidRPr="00EF1A34" w:rsidRDefault="0090558E" w:rsidP="000D0102">
            <w:pPr>
              <w:spacing w:before="40" w:after="40"/>
              <w:jc w:val="both"/>
              <w:rPr>
                <w:rFonts w:ascii="Times New Roman" w:hAnsi="Times New Roman"/>
                <w:color w:val="auto"/>
                <w:sz w:val="28"/>
                <w:szCs w:val="28"/>
                <w:lang w:val="fr-FR"/>
              </w:rPr>
            </w:pPr>
          </w:p>
          <w:p w:rsidR="0090558E" w:rsidRPr="00EF1A34" w:rsidRDefault="0090558E" w:rsidP="000D0102">
            <w:pPr>
              <w:spacing w:before="40" w:after="40"/>
              <w:jc w:val="both"/>
              <w:rPr>
                <w:rFonts w:ascii="Times New Roman" w:hAnsi="Times New Roman"/>
                <w:color w:val="auto"/>
                <w:sz w:val="28"/>
                <w:szCs w:val="28"/>
                <w:lang w:val="fr-FR"/>
              </w:rPr>
            </w:pPr>
          </w:p>
          <w:p w:rsidR="0090558E" w:rsidRPr="00EF1A34" w:rsidRDefault="0090558E" w:rsidP="000D0102">
            <w:pPr>
              <w:spacing w:before="40" w:after="40"/>
              <w:jc w:val="both"/>
              <w:rPr>
                <w:rFonts w:ascii="Times New Roman" w:hAnsi="Times New Roman"/>
                <w:color w:val="auto"/>
                <w:sz w:val="28"/>
                <w:szCs w:val="28"/>
                <w:lang w:val="fr-FR"/>
              </w:rPr>
            </w:pPr>
          </w:p>
        </w:tc>
        <w:tc>
          <w:tcPr>
            <w:tcW w:w="779" w:type="pct"/>
            <w:tcBorders>
              <w:top w:val="single" w:sz="4" w:space="0" w:color="auto"/>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483" w:type="pct"/>
            <w:tcBorders>
              <w:top w:val="single" w:sz="4" w:space="0" w:color="auto"/>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531" w:type="pct"/>
            <w:tcBorders>
              <w:top w:val="single" w:sz="4" w:space="0" w:color="auto"/>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467" w:type="pct"/>
            <w:tcBorders>
              <w:top w:val="single" w:sz="4" w:space="0" w:color="auto"/>
            </w:tcBorders>
          </w:tcPr>
          <w:p w:rsidR="0090558E" w:rsidRPr="00EF1A34" w:rsidRDefault="0090558E" w:rsidP="000D0102">
            <w:pPr>
              <w:spacing w:before="40" w:after="40"/>
              <w:jc w:val="both"/>
              <w:rPr>
                <w:rFonts w:ascii="Times New Roman" w:hAnsi="Times New Roman"/>
                <w:color w:val="auto"/>
                <w:sz w:val="28"/>
                <w:szCs w:val="28"/>
                <w:lang w:val="fr-FR"/>
              </w:rPr>
            </w:pPr>
          </w:p>
        </w:tc>
      </w:tr>
      <w:tr w:rsidR="0090558E" w:rsidRPr="00493662" w:rsidTr="000D0102">
        <w:trPr>
          <w:trHeight w:val="527"/>
          <w:jc w:val="center"/>
        </w:trPr>
        <w:tc>
          <w:tcPr>
            <w:tcW w:w="817" w:type="pct"/>
            <w:tcBorders>
              <w:top w:val="nil"/>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391" w:type="pct"/>
            <w:tcBorders>
              <w:top w:val="nil"/>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523" w:type="pct"/>
            <w:tcBorders>
              <w:top w:val="nil"/>
            </w:tcBorders>
          </w:tcPr>
          <w:p w:rsidR="0090558E" w:rsidRPr="00EF1A34" w:rsidRDefault="0090558E" w:rsidP="000D0102">
            <w:pPr>
              <w:spacing w:before="40" w:after="40"/>
              <w:jc w:val="both"/>
              <w:rPr>
                <w:rFonts w:ascii="Times New Roman" w:hAnsi="Times New Roman"/>
                <w:color w:val="auto"/>
                <w:sz w:val="28"/>
                <w:szCs w:val="28"/>
                <w:lang w:val="fr-FR"/>
              </w:rPr>
            </w:pPr>
          </w:p>
        </w:tc>
        <w:tc>
          <w:tcPr>
            <w:tcW w:w="1010" w:type="pct"/>
            <w:tcBorders>
              <w:top w:val="nil"/>
            </w:tcBorders>
          </w:tcPr>
          <w:p w:rsidR="0090558E" w:rsidRPr="00493662" w:rsidRDefault="0090558E" w:rsidP="000D0102">
            <w:pPr>
              <w:spacing w:before="40" w:after="40"/>
              <w:rPr>
                <w:rFonts w:ascii="Times New Roman" w:hAnsi="Times New Roman"/>
                <w:color w:val="auto"/>
                <w:sz w:val="28"/>
                <w:szCs w:val="28"/>
              </w:rPr>
            </w:pPr>
            <w:r w:rsidRPr="00493662">
              <w:rPr>
                <w:rFonts w:ascii="Times New Roman" w:hAnsi="Times New Roman"/>
                <w:color w:val="auto"/>
                <w:sz w:val="28"/>
                <w:szCs w:val="28"/>
              </w:rPr>
              <w:t>Cộng chuyển sang trang sau</w:t>
            </w:r>
          </w:p>
        </w:tc>
        <w:tc>
          <w:tcPr>
            <w:tcW w:w="779" w:type="pct"/>
            <w:tcBorders>
              <w:top w:val="nil"/>
            </w:tcBorders>
          </w:tcPr>
          <w:p w:rsidR="0090558E" w:rsidRPr="00493662" w:rsidRDefault="0090558E" w:rsidP="000D0102">
            <w:pPr>
              <w:spacing w:before="40" w:after="40"/>
              <w:jc w:val="both"/>
              <w:rPr>
                <w:rFonts w:ascii="Times New Roman" w:hAnsi="Times New Roman"/>
                <w:color w:val="auto"/>
                <w:sz w:val="28"/>
                <w:szCs w:val="28"/>
              </w:rPr>
            </w:pPr>
          </w:p>
        </w:tc>
        <w:tc>
          <w:tcPr>
            <w:tcW w:w="483" w:type="pct"/>
            <w:tcBorders>
              <w:top w:val="nil"/>
            </w:tcBorders>
          </w:tcPr>
          <w:p w:rsidR="0090558E" w:rsidRPr="00493662" w:rsidRDefault="0090558E" w:rsidP="000D0102">
            <w:pPr>
              <w:spacing w:before="40" w:after="40"/>
              <w:jc w:val="both"/>
              <w:rPr>
                <w:rFonts w:ascii="Times New Roman" w:hAnsi="Times New Roman"/>
                <w:color w:val="auto"/>
                <w:sz w:val="28"/>
                <w:szCs w:val="28"/>
              </w:rPr>
            </w:pPr>
          </w:p>
        </w:tc>
        <w:tc>
          <w:tcPr>
            <w:tcW w:w="531" w:type="pct"/>
            <w:tcBorders>
              <w:top w:val="nil"/>
            </w:tcBorders>
          </w:tcPr>
          <w:p w:rsidR="0090558E" w:rsidRPr="00493662" w:rsidRDefault="0090558E" w:rsidP="000D0102">
            <w:pPr>
              <w:spacing w:before="40" w:after="40"/>
              <w:jc w:val="both"/>
              <w:rPr>
                <w:rFonts w:ascii="Times New Roman" w:hAnsi="Times New Roman"/>
                <w:color w:val="auto"/>
                <w:sz w:val="28"/>
                <w:szCs w:val="28"/>
              </w:rPr>
            </w:pPr>
          </w:p>
        </w:tc>
        <w:tc>
          <w:tcPr>
            <w:tcW w:w="467" w:type="pct"/>
            <w:tcBorders>
              <w:top w:val="nil"/>
            </w:tcBorders>
          </w:tcPr>
          <w:p w:rsidR="0090558E" w:rsidRPr="00493662" w:rsidRDefault="0090558E" w:rsidP="000D0102">
            <w:pPr>
              <w:spacing w:before="40" w:after="40"/>
              <w:jc w:val="both"/>
              <w:rPr>
                <w:rFonts w:ascii="Times New Roman" w:hAnsi="Times New Roman"/>
                <w:color w:val="auto"/>
                <w:sz w:val="28"/>
                <w:szCs w:val="28"/>
              </w:rPr>
            </w:pPr>
          </w:p>
        </w:tc>
      </w:tr>
    </w:tbl>
    <w:p w:rsidR="0090558E" w:rsidRPr="00493662" w:rsidRDefault="0090558E" w:rsidP="0090558E">
      <w:pPr>
        <w:widowControl w:val="0"/>
        <w:ind w:firstLine="720"/>
        <w:rPr>
          <w:rFonts w:ascii="Times New Roman" w:hAnsi="Times New Roman"/>
          <w:color w:val="auto"/>
          <w:sz w:val="28"/>
          <w:szCs w:val="28"/>
        </w:rPr>
      </w:pPr>
    </w:p>
    <w:p w:rsidR="0090558E" w:rsidRPr="00493662" w:rsidRDefault="0090558E" w:rsidP="0090558E">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Sổ này có …. trang, đánh số từ trang số 01 đến trang …</w:t>
      </w:r>
    </w:p>
    <w:p w:rsidR="0090558E" w:rsidRPr="00493662" w:rsidRDefault="0090558E" w:rsidP="0090558E">
      <w:pPr>
        <w:widowControl w:val="0"/>
        <w:ind w:firstLine="720"/>
        <w:rPr>
          <w:rFonts w:ascii="Times New Roman" w:hAnsi="Times New Roman"/>
          <w:color w:val="auto"/>
          <w:sz w:val="28"/>
          <w:szCs w:val="28"/>
        </w:rPr>
      </w:pPr>
      <w:r w:rsidRPr="00493662">
        <w:rPr>
          <w:rFonts w:ascii="Times New Roman" w:hAnsi="Times New Roman"/>
          <w:color w:val="auto"/>
          <w:sz w:val="28"/>
          <w:szCs w:val="28"/>
        </w:rPr>
        <w:t xml:space="preserve">  - Ngày mở sổ:…</w:t>
      </w:r>
    </w:p>
    <w:p w:rsidR="0090558E" w:rsidRPr="00493662" w:rsidRDefault="0090558E" w:rsidP="0090558E">
      <w:pPr>
        <w:widowControl w:val="0"/>
        <w:spacing w:before="60" w:after="60" w:line="264" w:lineRule="auto"/>
        <w:ind w:firstLine="567"/>
        <w:jc w:val="both"/>
        <w:rPr>
          <w:rFonts w:ascii="Times New Roman" w:hAnsi="Times New Roman"/>
          <w:color w:val="auto"/>
          <w:sz w:val="28"/>
          <w:szCs w:val="28"/>
        </w:rPr>
      </w:pPr>
    </w:p>
    <w:p w:rsidR="0090558E" w:rsidRPr="00493662" w:rsidRDefault="0090558E" w:rsidP="0090558E">
      <w:pPr>
        <w:ind w:left="5760" w:firstLine="52"/>
        <w:rPr>
          <w:rFonts w:ascii="Times New Roman" w:hAnsi="Times New Roman"/>
          <w:color w:val="auto"/>
          <w:sz w:val="28"/>
          <w:szCs w:val="28"/>
        </w:rPr>
      </w:pPr>
      <w:r w:rsidRPr="00493662">
        <w:rPr>
          <w:rFonts w:ascii="Times New Roman" w:hAnsi="Times New Roman"/>
          <w:bCs/>
          <w:i/>
          <w:color w:val="auto"/>
          <w:sz w:val="28"/>
          <w:szCs w:val="28"/>
        </w:rPr>
        <w:t>Ngày … tháng … năm …</w:t>
      </w:r>
    </w:p>
    <w:tbl>
      <w:tblPr>
        <w:tblW w:w="9015" w:type="dxa"/>
        <w:jc w:val="center"/>
        <w:tblLayout w:type="fixed"/>
        <w:tblLook w:val="0000" w:firstRow="0" w:lastRow="0" w:firstColumn="0" w:lastColumn="0" w:noHBand="0" w:noVBand="0"/>
      </w:tblPr>
      <w:tblGrid>
        <w:gridCol w:w="3171"/>
        <w:gridCol w:w="2249"/>
        <w:gridCol w:w="3595"/>
      </w:tblGrid>
      <w:tr w:rsidR="0090558E" w:rsidRPr="00493662" w:rsidTr="000D0102">
        <w:trPr>
          <w:jc w:val="center"/>
        </w:trPr>
        <w:tc>
          <w:tcPr>
            <w:tcW w:w="3171" w:type="dxa"/>
          </w:tcPr>
          <w:p w:rsidR="0090558E" w:rsidRPr="00493662" w:rsidRDefault="0090558E" w:rsidP="000D0102">
            <w:pPr>
              <w:spacing w:line="0" w:lineRule="atLeast"/>
              <w:jc w:val="center"/>
              <w:rPr>
                <w:rFonts w:ascii="Times New Roman" w:hAnsi="Times New Roman"/>
                <w:b/>
              </w:rPr>
            </w:pPr>
            <w:r w:rsidRPr="00493662">
              <w:rPr>
                <w:rFonts w:ascii="Times New Roman" w:hAnsi="Times New Roman"/>
                <w:b/>
              </w:rPr>
              <w:t>Người lập biểu</w:t>
            </w:r>
          </w:p>
        </w:tc>
        <w:tc>
          <w:tcPr>
            <w:tcW w:w="2249" w:type="dxa"/>
          </w:tcPr>
          <w:p w:rsidR="0090558E" w:rsidRPr="00493662" w:rsidRDefault="0090558E" w:rsidP="000D0102">
            <w:pPr>
              <w:spacing w:line="0" w:lineRule="atLeast"/>
              <w:jc w:val="center"/>
              <w:rPr>
                <w:rFonts w:ascii="Times New Roman" w:hAnsi="Times New Roman"/>
                <w:b/>
              </w:rPr>
            </w:pPr>
            <w:r w:rsidRPr="00493662">
              <w:rPr>
                <w:rFonts w:ascii="Times New Roman" w:hAnsi="Times New Roman"/>
                <w:b/>
              </w:rPr>
              <w:t>Kế toán trưởng</w:t>
            </w:r>
          </w:p>
        </w:tc>
        <w:tc>
          <w:tcPr>
            <w:tcW w:w="3595" w:type="dxa"/>
          </w:tcPr>
          <w:p w:rsidR="0090558E" w:rsidRPr="00493662" w:rsidRDefault="0090558E" w:rsidP="000D0102">
            <w:pPr>
              <w:spacing w:line="0" w:lineRule="atLeast"/>
              <w:jc w:val="center"/>
              <w:rPr>
                <w:rFonts w:ascii="Times New Roman" w:hAnsi="Times New Roman"/>
                <w:b/>
              </w:rPr>
            </w:pPr>
            <w:r w:rsidRPr="00493662">
              <w:rPr>
                <w:rFonts w:ascii="Times New Roman" w:hAnsi="Times New Roman"/>
                <w:b/>
              </w:rPr>
              <w:t>Người đại diện theo pháp luật</w:t>
            </w:r>
          </w:p>
        </w:tc>
      </w:tr>
      <w:tr w:rsidR="0090558E" w:rsidRPr="00493662" w:rsidTr="000D0102">
        <w:trPr>
          <w:jc w:val="center"/>
        </w:trPr>
        <w:tc>
          <w:tcPr>
            <w:tcW w:w="3171" w:type="dxa"/>
          </w:tcPr>
          <w:p w:rsidR="0090558E" w:rsidRPr="00493662" w:rsidRDefault="0090558E" w:rsidP="000D0102">
            <w:pPr>
              <w:spacing w:line="0" w:lineRule="atLeast"/>
              <w:jc w:val="center"/>
              <w:rPr>
                <w:rFonts w:ascii="Times New Roman" w:hAnsi="Times New Roman"/>
              </w:rPr>
            </w:pPr>
            <w:r w:rsidRPr="00493662">
              <w:rPr>
                <w:rFonts w:ascii="Times New Roman" w:hAnsi="Times New Roman"/>
              </w:rPr>
              <w:t>(Ký, họ tên)</w:t>
            </w:r>
          </w:p>
          <w:p w:rsidR="0090558E" w:rsidRPr="00493662" w:rsidRDefault="0090558E" w:rsidP="000D0102">
            <w:pPr>
              <w:spacing w:line="0" w:lineRule="atLeast"/>
              <w:jc w:val="center"/>
              <w:rPr>
                <w:rFonts w:ascii="Times New Roman" w:hAnsi="Times New Roman"/>
              </w:rPr>
            </w:pPr>
          </w:p>
        </w:tc>
        <w:tc>
          <w:tcPr>
            <w:tcW w:w="2249" w:type="dxa"/>
          </w:tcPr>
          <w:p w:rsidR="0090558E" w:rsidRPr="00493662" w:rsidRDefault="0090558E" w:rsidP="000D0102">
            <w:pPr>
              <w:spacing w:line="0" w:lineRule="atLeast"/>
              <w:jc w:val="center"/>
              <w:rPr>
                <w:rFonts w:ascii="Times New Roman" w:hAnsi="Times New Roman"/>
              </w:rPr>
            </w:pPr>
            <w:r w:rsidRPr="00493662">
              <w:rPr>
                <w:rFonts w:ascii="Times New Roman" w:hAnsi="Times New Roman"/>
              </w:rPr>
              <w:t>(Ký, họ tên)</w:t>
            </w:r>
          </w:p>
          <w:p w:rsidR="0090558E" w:rsidRPr="00493662" w:rsidRDefault="0090558E" w:rsidP="000D0102">
            <w:pPr>
              <w:spacing w:line="0" w:lineRule="atLeast"/>
              <w:jc w:val="center"/>
              <w:rPr>
                <w:rFonts w:ascii="Times New Roman" w:hAnsi="Times New Roman"/>
              </w:rPr>
            </w:pPr>
            <w:r w:rsidRPr="00493662" w:rsidDel="00FC55A1">
              <w:rPr>
                <w:rFonts w:ascii="Times New Roman" w:hAnsi="Times New Roman"/>
              </w:rPr>
              <w:t xml:space="preserve"> </w:t>
            </w:r>
          </w:p>
        </w:tc>
        <w:tc>
          <w:tcPr>
            <w:tcW w:w="3595" w:type="dxa"/>
          </w:tcPr>
          <w:p w:rsidR="0090558E" w:rsidRPr="00493662" w:rsidRDefault="0090558E" w:rsidP="000D0102">
            <w:pPr>
              <w:spacing w:line="0" w:lineRule="atLeast"/>
              <w:jc w:val="center"/>
              <w:rPr>
                <w:rFonts w:ascii="Times New Roman" w:hAnsi="Times New Roman"/>
              </w:rPr>
            </w:pPr>
            <w:r w:rsidRPr="00493662">
              <w:rPr>
                <w:rFonts w:ascii="Times New Roman" w:hAnsi="Times New Roman"/>
              </w:rPr>
              <w:t>(Ký, họ tên, đóng dấu)</w:t>
            </w:r>
          </w:p>
        </w:tc>
      </w:tr>
    </w:tbl>
    <w:p w:rsidR="0090558E" w:rsidRPr="00493662" w:rsidRDefault="0090558E" w:rsidP="0090558E">
      <w:pPr>
        <w:jc w:val="both"/>
        <w:rPr>
          <w:rFonts w:ascii="Times New Roman" w:hAnsi="Times New Roman"/>
          <w:b/>
          <w:i/>
        </w:rPr>
      </w:pPr>
    </w:p>
    <w:p w:rsidR="0090558E" w:rsidRPr="00493662" w:rsidRDefault="0090558E" w:rsidP="0090558E">
      <w:pPr>
        <w:jc w:val="both"/>
        <w:rPr>
          <w:rFonts w:ascii="Times New Roman" w:hAnsi="Times New Roman"/>
          <w:b/>
          <w:i/>
          <w:sz w:val="24"/>
          <w:szCs w:val="24"/>
        </w:rPr>
      </w:pPr>
    </w:p>
    <w:p w:rsidR="0090558E" w:rsidRPr="00CB5936" w:rsidRDefault="0090558E" w:rsidP="0090558E">
      <w:pPr>
        <w:jc w:val="both"/>
        <w:rPr>
          <w:rFonts w:ascii="Times New Roman" w:hAnsi="Times New Roman"/>
          <w:b/>
          <w:i/>
          <w:sz w:val="24"/>
          <w:szCs w:val="24"/>
        </w:rPr>
      </w:pPr>
      <w:r w:rsidRPr="00493662">
        <w:rPr>
          <w:rFonts w:ascii="Times New Roman" w:hAnsi="Times New Roman"/>
          <w:b/>
          <w:i/>
          <w:sz w:val="24"/>
          <w:szCs w:val="24"/>
        </w:rPr>
        <w:t>Ghi chú:</w:t>
      </w:r>
      <w:r>
        <w:rPr>
          <w:rFonts w:ascii="Times New Roman" w:hAnsi="Times New Roman"/>
          <w:b/>
          <w:i/>
          <w:sz w:val="24"/>
          <w:szCs w:val="24"/>
        </w:rPr>
        <w:t xml:space="preserve"> </w:t>
      </w:r>
      <w:r w:rsidRPr="00493662">
        <w:rPr>
          <w:rFonts w:ascii="Times New Roman" w:hAnsi="Times New Roman"/>
          <w:i/>
          <w:sz w:val="24"/>
          <w:szCs w:val="24"/>
        </w:rPr>
        <w:t>Đối với trường hợp thuê dịch vụ làm kế toán, làm kế toán trưởng thì phải ghi rõ số Giấy chứng nhận đăng ký hành nghề dịch vụ kế toán, tên đơn vị cung cấp dịch vụ kế toán.</w:t>
      </w:r>
    </w:p>
    <w:p w:rsidR="0090558E" w:rsidRPr="00493662" w:rsidRDefault="0090558E" w:rsidP="0090558E">
      <w:pPr>
        <w:rPr>
          <w:rFonts w:ascii="Times New Roman" w:hAnsi="Times New Roman"/>
          <w:b/>
          <w:color w:val="auto"/>
          <w:sz w:val="22"/>
          <w:szCs w:val="22"/>
        </w:rPr>
      </w:pPr>
    </w:p>
    <w:p w:rsidR="004E5B76" w:rsidRDefault="004E5B76">
      <w:pPr>
        <w:spacing w:after="120" w:line="320" w:lineRule="atLeast"/>
      </w:pPr>
      <w:r>
        <w:br w:type="page"/>
      </w:r>
    </w:p>
    <w:p w:rsidR="004E5B76" w:rsidRPr="00AE092D" w:rsidRDefault="004E5B76" w:rsidP="004E5B76">
      <w:pPr>
        <w:pStyle w:val="1chinhtrangCharChar1CharCharChar"/>
        <w:spacing w:before="120" w:after="120" w:line="240" w:lineRule="auto"/>
        <w:ind w:firstLine="720"/>
        <w:jc w:val="center"/>
        <w:outlineLvl w:val="3"/>
        <w:rPr>
          <w:rFonts w:ascii="Times New Roman" w:hAnsi="Times New Roman"/>
          <w:b/>
          <w:i/>
          <w:color w:val="auto"/>
          <w:sz w:val="27"/>
          <w:szCs w:val="27"/>
        </w:rPr>
      </w:pPr>
      <w:r w:rsidRPr="00AE092D">
        <w:rPr>
          <w:rFonts w:ascii="Times New Roman" w:hAnsi="Times New Roman"/>
          <w:b/>
          <w:i/>
          <w:color w:val="auto"/>
          <w:sz w:val="27"/>
          <w:szCs w:val="27"/>
        </w:rPr>
        <w:lastRenderedPageBreak/>
        <w:t>Nhật ký bán hàn</w:t>
      </w:r>
      <w:bookmarkStart w:id="0" w:name="_GoBack"/>
      <w:bookmarkEnd w:id="0"/>
      <w:r w:rsidRPr="00AE092D">
        <w:rPr>
          <w:rFonts w:ascii="Times New Roman" w:hAnsi="Times New Roman"/>
          <w:b/>
          <w:i/>
          <w:color w:val="auto"/>
          <w:sz w:val="27"/>
          <w:szCs w:val="27"/>
        </w:rPr>
        <w:t>g (Mẫu số S03a4-</w:t>
      </w:r>
      <w:r>
        <w:rPr>
          <w:rFonts w:ascii="Times New Roman" w:hAnsi="Times New Roman"/>
          <w:b/>
          <w:i/>
          <w:color w:val="auto"/>
          <w:sz w:val="27"/>
          <w:szCs w:val="27"/>
        </w:rPr>
        <w:t>HTX</w:t>
      </w:r>
      <w:r w:rsidRPr="00AE092D">
        <w:rPr>
          <w:rFonts w:ascii="Times New Roman" w:hAnsi="Times New Roman"/>
          <w:b/>
          <w:i/>
          <w:color w:val="auto"/>
          <w:sz w:val="27"/>
          <w:szCs w:val="27"/>
        </w:rPr>
        <w:t>)</w:t>
      </w:r>
    </w:p>
    <w:p w:rsidR="004E5B76" w:rsidRPr="00AE092D" w:rsidRDefault="004E5B76" w:rsidP="004E5B76">
      <w:pPr>
        <w:pStyle w:val="1chinhtrangCharChar1CharCharChar"/>
        <w:spacing w:before="120" w:after="120" w:line="240" w:lineRule="auto"/>
        <w:ind w:firstLine="720"/>
        <w:rPr>
          <w:rFonts w:ascii="Times New Roman" w:hAnsi="Times New Roman"/>
          <w:color w:val="auto"/>
          <w:sz w:val="27"/>
          <w:szCs w:val="27"/>
        </w:rPr>
      </w:pPr>
      <w:r w:rsidRPr="00AE092D">
        <w:rPr>
          <w:rFonts w:ascii="Times New Roman" w:hAnsi="Times New Roman"/>
          <w:color w:val="auto"/>
          <w:sz w:val="27"/>
          <w:szCs w:val="27"/>
        </w:rPr>
        <w:t xml:space="preserve">a) Nội dung: Là Sổ Nhật ký đặc biệt dùng để ghi chép các nghiệp vụ bán hàng của doanh nghiệp như: Bán hàng </w:t>
      </w:r>
      <w:bookmarkStart w:id="1" w:name="VNS017C"/>
      <w:r w:rsidRPr="00AE092D">
        <w:rPr>
          <w:rFonts w:ascii="Times New Roman" w:hAnsi="Times New Roman"/>
          <w:color w:val="auto"/>
          <w:sz w:val="27"/>
          <w:szCs w:val="27"/>
        </w:rPr>
        <w:t>hoá</w:t>
      </w:r>
      <w:bookmarkEnd w:id="1"/>
      <w:r w:rsidRPr="00AE092D">
        <w:rPr>
          <w:rFonts w:ascii="Times New Roman" w:hAnsi="Times New Roman"/>
          <w:color w:val="auto"/>
          <w:sz w:val="27"/>
          <w:szCs w:val="27"/>
        </w:rPr>
        <w:t>, bán thành phẩm, bán dịch vụ.</w:t>
      </w:r>
    </w:p>
    <w:p w:rsidR="004E5B76" w:rsidRPr="00AE092D" w:rsidRDefault="004E5B76" w:rsidP="004E5B76">
      <w:pPr>
        <w:pStyle w:val="1chinhtrangCharChar1CharCharChar"/>
        <w:spacing w:before="120" w:after="120" w:line="240" w:lineRule="auto"/>
        <w:ind w:firstLine="720"/>
        <w:rPr>
          <w:rFonts w:ascii="Times New Roman" w:hAnsi="Times New Roman"/>
          <w:color w:val="auto"/>
          <w:sz w:val="27"/>
          <w:szCs w:val="27"/>
        </w:rPr>
      </w:pPr>
      <w:r w:rsidRPr="00AE092D">
        <w:rPr>
          <w:rFonts w:ascii="Times New Roman" w:hAnsi="Times New Roman"/>
          <w:color w:val="auto"/>
          <w:sz w:val="27"/>
          <w:szCs w:val="27"/>
        </w:rPr>
        <w:t>Sổ Nhật ký bán hàng dùng để ghi chép các nghiệp vụ bán hàng theo hình thức thu tiền sau (bán chịu). Trường hợp người mua trả tiền trước thì khi phát sinh nghiệp vụ bán hàng cũng ghi vào sổ này.</w:t>
      </w:r>
    </w:p>
    <w:p w:rsidR="004E5B76" w:rsidRPr="00AE092D" w:rsidRDefault="004E5B76" w:rsidP="004E5B76">
      <w:pPr>
        <w:pStyle w:val="1chinhtrangCharChar1CharCharChar"/>
        <w:spacing w:before="120" w:after="120" w:line="240" w:lineRule="auto"/>
        <w:ind w:firstLine="720"/>
        <w:rPr>
          <w:rFonts w:ascii="Times New Roman" w:hAnsi="Times New Roman"/>
          <w:color w:val="auto"/>
          <w:sz w:val="27"/>
          <w:szCs w:val="27"/>
        </w:rPr>
      </w:pPr>
      <w:r w:rsidRPr="00AE092D">
        <w:rPr>
          <w:rFonts w:ascii="Times New Roman" w:hAnsi="Times New Roman"/>
          <w:color w:val="auto"/>
          <w:sz w:val="27"/>
          <w:szCs w:val="27"/>
        </w:rPr>
        <w:t>b) Kết cấu và cách ghi sổ:</w:t>
      </w:r>
    </w:p>
    <w:p w:rsidR="004E5B76" w:rsidRPr="00AE092D" w:rsidRDefault="004E5B76" w:rsidP="004E5B76">
      <w:pPr>
        <w:pStyle w:val="1chinhtrangCharChar1CharCharChar"/>
        <w:spacing w:before="120" w:after="120" w:line="240" w:lineRule="auto"/>
        <w:ind w:firstLine="720"/>
        <w:rPr>
          <w:rFonts w:ascii="Times New Roman" w:hAnsi="Times New Roman"/>
          <w:color w:val="auto"/>
          <w:sz w:val="27"/>
          <w:szCs w:val="27"/>
        </w:rPr>
      </w:pPr>
      <w:r w:rsidRPr="00AE092D">
        <w:rPr>
          <w:rFonts w:ascii="Times New Roman" w:hAnsi="Times New Roman"/>
          <w:color w:val="auto"/>
          <w:sz w:val="27"/>
          <w:szCs w:val="27"/>
        </w:rPr>
        <w:t>- Cột A: Ghi ngày, tháng ghi sổ.</w:t>
      </w:r>
    </w:p>
    <w:p w:rsidR="004E5B76" w:rsidRPr="00AE092D" w:rsidRDefault="004E5B76" w:rsidP="004E5B76">
      <w:pPr>
        <w:pStyle w:val="1chinhtrangCharChar1CharCharChar"/>
        <w:spacing w:before="120" w:after="120" w:line="240" w:lineRule="auto"/>
        <w:ind w:firstLine="720"/>
        <w:rPr>
          <w:rFonts w:ascii="Times New Roman" w:hAnsi="Times New Roman"/>
          <w:color w:val="auto"/>
          <w:sz w:val="27"/>
          <w:szCs w:val="27"/>
        </w:rPr>
      </w:pPr>
      <w:r w:rsidRPr="00AE092D">
        <w:rPr>
          <w:rFonts w:ascii="Times New Roman" w:hAnsi="Times New Roman"/>
          <w:color w:val="auto"/>
          <w:sz w:val="27"/>
          <w:szCs w:val="27"/>
        </w:rPr>
        <w:t>- Cột B, C: Ghi số hiệu và ngày, tháng lập của chứng từ dùng làm căn cứ ghi sổ.</w:t>
      </w:r>
    </w:p>
    <w:p w:rsidR="004E5B76" w:rsidRPr="00AE092D" w:rsidRDefault="004E5B76" w:rsidP="004E5B76">
      <w:pPr>
        <w:pStyle w:val="1chinhtrangCharChar1CharCharChar"/>
        <w:spacing w:before="120" w:after="120" w:line="240" w:lineRule="auto"/>
        <w:ind w:firstLine="720"/>
        <w:rPr>
          <w:rFonts w:ascii="Times New Roman" w:hAnsi="Times New Roman"/>
          <w:color w:val="auto"/>
          <w:sz w:val="27"/>
          <w:szCs w:val="27"/>
        </w:rPr>
      </w:pPr>
      <w:r w:rsidRPr="00AE092D">
        <w:rPr>
          <w:rFonts w:ascii="Times New Roman" w:hAnsi="Times New Roman"/>
          <w:color w:val="auto"/>
          <w:sz w:val="27"/>
          <w:szCs w:val="27"/>
        </w:rPr>
        <w:t>- Cột D: Ghi tóm tắt nội dung nghiệp vụ phát sinh của chứng từ kế toán.</w:t>
      </w:r>
    </w:p>
    <w:p w:rsidR="004E5B76" w:rsidRPr="00AE092D" w:rsidRDefault="004E5B76" w:rsidP="004E5B76">
      <w:pPr>
        <w:pStyle w:val="1chinhtrangCharChar1CharCharChar"/>
        <w:spacing w:before="120" w:after="120" w:line="240" w:lineRule="auto"/>
        <w:ind w:firstLine="720"/>
        <w:rPr>
          <w:rFonts w:ascii="Times New Roman" w:hAnsi="Times New Roman"/>
          <w:color w:val="auto"/>
          <w:sz w:val="27"/>
          <w:szCs w:val="27"/>
        </w:rPr>
      </w:pPr>
      <w:r w:rsidRPr="00AE092D">
        <w:rPr>
          <w:rFonts w:ascii="Times New Roman" w:hAnsi="Times New Roman"/>
          <w:color w:val="auto"/>
          <w:sz w:val="27"/>
          <w:szCs w:val="27"/>
        </w:rPr>
        <w:t>- Cột 1: Ghi số tiền phải thu từ người mua theo doanh thu bán hàng.</w:t>
      </w:r>
    </w:p>
    <w:p w:rsidR="004E5B76" w:rsidRPr="00AE092D" w:rsidRDefault="004E5B76" w:rsidP="004E5B76">
      <w:pPr>
        <w:pStyle w:val="1chinhtrangCharChar1CharCharChar"/>
        <w:spacing w:before="120" w:after="120" w:line="240" w:lineRule="auto"/>
        <w:ind w:firstLine="720"/>
        <w:rPr>
          <w:rFonts w:ascii="Times New Roman" w:hAnsi="Times New Roman"/>
          <w:color w:val="auto"/>
          <w:spacing w:val="-4"/>
          <w:sz w:val="27"/>
          <w:szCs w:val="27"/>
        </w:rPr>
      </w:pPr>
      <w:r w:rsidRPr="00AE092D">
        <w:rPr>
          <w:rFonts w:ascii="Times New Roman" w:hAnsi="Times New Roman"/>
          <w:color w:val="auto"/>
          <w:spacing w:val="-4"/>
          <w:sz w:val="27"/>
          <w:szCs w:val="27"/>
        </w:rPr>
        <w:t xml:space="preserve">- Cột 2, 3, 4: Mở theo yêu cầu của doanh nghiệp để ghi doanh thu theo từng loại nghiệp vụ: Bán hàng </w:t>
      </w:r>
      <w:bookmarkStart w:id="2" w:name="VNS017D"/>
      <w:r w:rsidRPr="00AE092D">
        <w:rPr>
          <w:rFonts w:ascii="Times New Roman" w:hAnsi="Times New Roman"/>
          <w:color w:val="auto"/>
          <w:spacing w:val="-4"/>
          <w:sz w:val="27"/>
          <w:szCs w:val="27"/>
        </w:rPr>
        <w:t>hoá</w:t>
      </w:r>
      <w:bookmarkEnd w:id="2"/>
      <w:r w:rsidRPr="00AE092D">
        <w:rPr>
          <w:rFonts w:ascii="Times New Roman" w:hAnsi="Times New Roman"/>
          <w:color w:val="auto"/>
          <w:spacing w:val="-4"/>
          <w:sz w:val="27"/>
          <w:szCs w:val="27"/>
        </w:rPr>
        <w:t xml:space="preserve">, bán thành phẩm, bán bất động sản đầu tư, cung cấp dịch vụ... Trường hợp doanh nghiệp mở sổ này cho từng loại doanh thu: Bán hàng </w:t>
      </w:r>
      <w:bookmarkStart w:id="3" w:name="VNS017E"/>
      <w:r w:rsidRPr="00AE092D">
        <w:rPr>
          <w:rFonts w:ascii="Times New Roman" w:hAnsi="Times New Roman"/>
          <w:color w:val="auto"/>
          <w:spacing w:val="-4"/>
          <w:sz w:val="27"/>
          <w:szCs w:val="27"/>
        </w:rPr>
        <w:t>hoá</w:t>
      </w:r>
      <w:bookmarkEnd w:id="3"/>
      <w:r w:rsidRPr="00AE092D">
        <w:rPr>
          <w:rFonts w:ascii="Times New Roman" w:hAnsi="Times New Roman"/>
          <w:color w:val="auto"/>
          <w:spacing w:val="-4"/>
          <w:sz w:val="27"/>
          <w:szCs w:val="27"/>
        </w:rPr>
        <w:t xml:space="preserve">, bán thành phẩm, bán bất động sản đầu tư, cung cấp dịch vụ... thì các cột này có thể dùng để ghi chi tiết cho từng loại hàng </w:t>
      </w:r>
      <w:bookmarkStart w:id="4" w:name="VNS017F"/>
      <w:r w:rsidRPr="00AE092D">
        <w:rPr>
          <w:rFonts w:ascii="Times New Roman" w:hAnsi="Times New Roman"/>
          <w:color w:val="auto"/>
          <w:spacing w:val="-4"/>
          <w:sz w:val="27"/>
          <w:szCs w:val="27"/>
        </w:rPr>
        <w:t>hoá</w:t>
      </w:r>
      <w:bookmarkEnd w:id="4"/>
      <w:r w:rsidRPr="00AE092D">
        <w:rPr>
          <w:rFonts w:ascii="Times New Roman" w:hAnsi="Times New Roman"/>
          <w:color w:val="auto"/>
          <w:spacing w:val="-4"/>
          <w:sz w:val="27"/>
          <w:szCs w:val="27"/>
        </w:rPr>
        <w:t>, thành phẩm, bất động sản đầu tư, dịch vụ. Trường hợp không cần thiết, doanh nghiệp có thể gộp 3 cột này thành 1 cột để ghi doanh thu bán hàng chung.</w:t>
      </w:r>
    </w:p>
    <w:p w:rsidR="004E5B76" w:rsidRPr="00AE092D" w:rsidRDefault="004E5B76" w:rsidP="004E5B76">
      <w:pPr>
        <w:pStyle w:val="1chinhtrangCharChar1CharCharChar"/>
        <w:spacing w:before="120" w:after="120" w:line="240" w:lineRule="auto"/>
        <w:ind w:firstLine="720"/>
        <w:rPr>
          <w:rFonts w:ascii="Times New Roman" w:hAnsi="Times New Roman"/>
          <w:color w:val="auto"/>
          <w:sz w:val="27"/>
          <w:szCs w:val="27"/>
        </w:rPr>
      </w:pPr>
      <w:r w:rsidRPr="00AE092D">
        <w:rPr>
          <w:rFonts w:ascii="Times New Roman" w:hAnsi="Times New Roman"/>
          <w:color w:val="auto"/>
          <w:sz w:val="27"/>
          <w:szCs w:val="27"/>
        </w:rPr>
        <w:t xml:space="preserve">Cuối trang sổ, cộng số </w:t>
      </w:r>
      <w:bookmarkStart w:id="5" w:name="VNS0180"/>
      <w:r w:rsidRPr="00AE092D">
        <w:rPr>
          <w:rFonts w:ascii="Times New Roman" w:hAnsi="Times New Roman"/>
          <w:color w:val="auto"/>
          <w:sz w:val="27"/>
          <w:szCs w:val="27"/>
        </w:rPr>
        <w:t>luỹ</w:t>
      </w:r>
      <w:bookmarkEnd w:id="5"/>
      <w:r w:rsidRPr="00AE092D">
        <w:rPr>
          <w:rFonts w:ascii="Times New Roman" w:hAnsi="Times New Roman"/>
          <w:color w:val="auto"/>
          <w:sz w:val="27"/>
          <w:szCs w:val="27"/>
        </w:rPr>
        <w:t xml:space="preserve"> kế để chuyển sang trang sau. Đầu trang sổ, ghi số cộng trang trước chuyển sang.</w:t>
      </w:r>
    </w:p>
    <w:p w:rsidR="004E5B76" w:rsidRPr="00AE092D" w:rsidRDefault="004E5B76" w:rsidP="004E5B76">
      <w:pPr>
        <w:pStyle w:val="1chinhtrangCharChar1CharCharChar"/>
        <w:spacing w:before="120" w:after="120" w:line="240" w:lineRule="auto"/>
        <w:ind w:firstLine="720"/>
        <w:rPr>
          <w:rFonts w:ascii="Times New Roman" w:hAnsi="Times New Roman"/>
          <w:color w:val="auto"/>
          <w:sz w:val="27"/>
          <w:szCs w:val="27"/>
        </w:rPr>
      </w:pPr>
      <w:r w:rsidRPr="00AE092D">
        <w:rPr>
          <w:rFonts w:ascii="Times New Roman" w:hAnsi="Times New Roman"/>
          <w:color w:val="auto"/>
          <w:sz w:val="27"/>
          <w:szCs w:val="27"/>
        </w:rPr>
        <w:t>Doanh nghiệp có thể mở một hoặc một số sổ Nhật ký đặc biệt như đã nêu trên để ghi chép. Trường hợp cần mở thêm các sổ Nhật ký đặc biệt khác phải tuân theo các nguyên tắc mở sổ và ghi sổ đã quy định.</w:t>
      </w:r>
    </w:p>
    <w:p w:rsidR="00B46905" w:rsidRDefault="004E5B76"/>
    <w:sectPr w:rsidR="00B46905" w:rsidSect="00C13002">
      <w:pgSz w:w="11907" w:h="16839"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8E"/>
    <w:rsid w:val="002B7BF2"/>
    <w:rsid w:val="00356538"/>
    <w:rsid w:val="003B6D6E"/>
    <w:rsid w:val="004E5B76"/>
    <w:rsid w:val="00521045"/>
    <w:rsid w:val="00732525"/>
    <w:rsid w:val="008503F4"/>
    <w:rsid w:val="00857CA5"/>
    <w:rsid w:val="0090558E"/>
    <w:rsid w:val="00927C5F"/>
    <w:rsid w:val="00C1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8E"/>
    <w:pPr>
      <w:spacing w:after="0" w:line="240" w:lineRule="auto"/>
    </w:pPr>
    <w:rPr>
      <w:rFonts w:ascii=".VnTime" w:eastAsia="Times New Roman" w:hAnsi=".VnTime"/>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inhtrangCharChar1CharCharChar">
    <w:name w:val="1 chinh trang Char Char1 Char Char Char"/>
    <w:basedOn w:val="Normal"/>
    <w:link w:val="1chinhtrangCharChar1CharCharCharChar"/>
    <w:uiPriority w:val="99"/>
    <w:rsid w:val="004E5B76"/>
    <w:pPr>
      <w:widowControl w:val="0"/>
      <w:spacing w:before="60" w:after="60" w:line="264" w:lineRule="auto"/>
      <w:ind w:firstLine="567"/>
      <w:jc w:val="both"/>
    </w:pPr>
    <w:rPr>
      <w:rFonts w:ascii=".VnCentury Schoolbook" w:hAnsi=".VnCentury Schoolbook"/>
      <w:sz w:val="22"/>
      <w:szCs w:val="22"/>
    </w:rPr>
  </w:style>
  <w:style w:type="character" w:customStyle="1" w:styleId="1chinhtrangCharChar1CharCharCharChar">
    <w:name w:val="1 chinh trang Char Char1 Char Char Char Char"/>
    <w:basedOn w:val="DefaultParagraphFont"/>
    <w:link w:val="1chinhtrangCharChar1CharCharChar"/>
    <w:uiPriority w:val="99"/>
    <w:rsid w:val="004E5B76"/>
    <w:rPr>
      <w:rFonts w:ascii=".VnCentury Schoolbook" w:eastAsia="Times New Roman" w:hAnsi=".VnCentury Schoolbook"/>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12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8E"/>
    <w:pPr>
      <w:spacing w:after="0" w:line="240" w:lineRule="auto"/>
    </w:pPr>
    <w:rPr>
      <w:rFonts w:ascii=".VnTime" w:eastAsia="Times New Roman" w:hAnsi=".VnTime"/>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inhtrangCharChar1CharCharChar">
    <w:name w:val="1 chinh trang Char Char1 Char Char Char"/>
    <w:basedOn w:val="Normal"/>
    <w:link w:val="1chinhtrangCharChar1CharCharCharChar"/>
    <w:uiPriority w:val="99"/>
    <w:rsid w:val="004E5B76"/>
    <w:pPr>
      <w:widowControl w:val="0"/>
      <w:spacing w:before="60" w:after="60" w:line="264" w:lineRule="auto"/>
      <w:ind w:firstLine="567"/>
      <w:jc w:val="both"/>
    </w:pPr>
    <w:rPr>
      <w:rFonts w:ascii=".VnCentury Schoolbook" w:hAnsi=".VnCentury Schoolbook"/>
      <w:sz w:val="22"/>
      <w:szCs w:val="22"/>
    </w:rPr>
  </w:style>
  <w:style w:type="character" w:customStyle="1" w:styleId="1chinhtrangCharChar1CharCharCharChar">
    <w:name w:val="1 chinh trang Char Char1 Char Char Char Char"/>
    <w:basedOn w:val="DefaultParagraphFont"/>
    <w:link w:val="1chinhtrangCharChar1CharCharChar"/>
    <w:uiPriority w:val="99"/>
    <w:rsid w:val="004E5B76"/>
    <w:rPr>
      <w:rFonts w:ascii=".VnCentury Schoolbook" w:eastAsia="Times New Roman" w:hAnsi=".VnCentury Schoolbook"/>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Anh Khoa</dc:creator>
  <cp:lastModifiedBy>Admin</cp:lastModifiedBy>
  <cp:revision>2</cp:revision>
  <dcterms:created xsi:type="dcterms:W3CDTF">2017-10-06T00:40:00Z</dcterms:created>
  <dcterms:modified xsi:type="dcterms:W3CDTF">2017-10-10T00:23:00Z</dcterms:modified>
</cp:coreProperties>
</file>